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7DF7B" w14:textId="7F5E1B6C" w:rsidR="00421B9E" w:rsidRPr="00832EC6" w:rsidRDefault="00E021D6" w:rsidP="00421B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O</w:t>
      </w:r>
      <w:r w:rsidR="00421B9E" w:rsidRPr="00832EC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pis przedmiotu zamówienia</w:t>
      </w:r>
    </w:p>
    <w:p w14:paraId="0D8452F5" w14:textId="77777777" w:rsidR="00421B9E" w:rsidRPr="00832EC6" w:rsidRDefault="00421B9E" w:rsidP="00421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4D822140" w14:textId="2B115006" w:rsidR="00421B9E" w:rsidRPr="00C91961" w:rsidRDefault="00C91FB1" w:rsidP="00421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C91961">
        <w:rPr>
          <w:rFonts w:ascii="Times New Roman" w:hAnsi="Times New Roman" w:cs="Times New Roman"/>
          <w:b/>
          <w:bCs/>
          <w:color w:val="000000"/>
        </w:rPr>
        <w:t>„Budowa urządzeń podczyszczających wody opadowe pomiędzy ul. Płock</w:t>
      </w:r>
      <w:r w:rsidR="00E0608A">
        <w:rPr>
          <w:rFonts w:ascii="Times New Roman" w:hAnsi="Times New Roman" w:cs="Times New Roman"/>
          <w:b/>
          <w:bCs/>
          <w:color w:val="000000"/>
        </w:rPr>
        <w:t>ą</w:t>
      </w:r>
      <w:r w:rsidRPr="00C91961">
        <w:rPr>
          <w:rFonts w:ascii="Times New Roman" w:hAnsi="Times New Roman" w:cs="Times New Roman"/>
          <w:b/>
          <w:bCs/>
          <w:color w:val="000000"/>
        </w:rPr>
        <w:t xml:space="preserve"> i Słowackiego </w:t>
      </w:r>
      <w:r w:rsidR="00A502F6">
        <w:rPr>
          <w:rFonts w:ascii="Times New Roman" w:hAnsi="Times New Roman" w:cs="Times New Roman"/>
          <w:b/>
          <w:bCs/>
          <w:color w:val="000000"/>
        </w:rPr>
        <w:br/>
      </w:r>
      <w:r w:rsidRPr="00C91961">
        <w:rPr>
          <w:rFonts w:ascii="Times New Roman" w:hAnsi="Times New Roman" w:cs="Times New Roman"/>
          <w:b/>
          <w:bCs/>
          <w:color w:val="000000"/>
        </w:rPr>
        <w:t>w Gostyninie”</w:t>
      </w:r>
      <w:r w:rsidRPr="00C91961">
        <w:rPr>
          <w:rFonts w:ascii="Times New Roman" w:hAnsi="Times New Roman" w:cs="Times New Roman"/>
          <w:color w:val="000000"/>
        </w:rPr>
        <w:t xml:space="preserve">     </w:t>
      </w:r>
    </w:p>
    <w:p w14:paraId="6872CCA5" w14:textId="77777777" w:rsidR="00E021D6" w:rsidRPr="00832EC6" w:rsidRDefault="00E021D6" w:rsidP="00421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275CB492" w14:textId="77777777" w:rsidR="00421B9E" w:rsidRPr="00832EC6" w:rsidRDefault="00421B9E" w:rsidP="00421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32EC6">
        <w:rPr>
          <w:rFonts w:ascii="Times New Roman" w:hAnsi="Times New Roman" w:cs="Times New Roman"/>
          <w:kern w:val="0"/>
          <w:sz w:val="24"/>
          <w:szCs w:val="24"/>
        </w:rPr>
        <w:t>PRZEDMIOT ZAMÓWIENIA :</w:t>
      </w:r>
    </w:p>
    <w:p w14:paraId="104DD052" w14:textId="1650EEB2" w:rsidR="00C91FB1" w:rsidRDefault="00C91FB1" w:rsidP="00C91FB1">
      <w:pPr>
        <w:pStyle w:val="Tekstpodstawowy"/>
        <w:widowControl/>
        <w:shd w:val="clear" w:color="auto" w:fill="auto"/>
        <w:autoSpaceDE/>
        <w:spacing w:before="0" w:line="276" w:lineRule="auto"/>
        <w:ind w:left="218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Wykonanie kompletnej dokumentacji budowlanej projektowo-kosztorysowej pt.:</w:t>
      </w:r>
      <w:r>
        <w:rPr>
          <w:b/>
          <w:bCs/>
          <w:i/>
          <w:iCs/>
          <w:color w:val="000000"/>
          <w:sz w:val="22"/>
          <w:szCs w:val="22"/>
        </w:rPr>
        <w:t xml:space="preserve"> „</w:t>
      </w:r>
      <w:r w:rsidRPr="00CD4FE5">
        <w:rPr>
          <w:b/>
          <w:bCs/>
          <w:i/>
          <w:iCs/>
          <w:color w:val="000000"/>
          <w:sz w:val="22"/>
          <w:szCs w:val="22"/>
        </w:rPr>
        <w:t>Budowa urządzeń podczyszczających wody opadowe pomiędzy ul. Płock</w:t>
      </w:r>
      <w:r w:rsidR="00E0608A">
        <w:rPr>
          <w:b/>
          <w:bCs/>
          <w:i/>
          <w:iCs/>
          <w:color w:val="000000"/>
          <w:sz w:val="22"/>
          <w:szCs w:val="22"/>
        </w:rPr>
        <w:t>ą</w:t>
      </w:r>
      <w:r w:rsidRPr="00CD4FE5">
        <w:rPr>
          <w:b/>
          <w:bCs/>
          <w:i/>
          <w:iCs/>
          <w:color w:val="000000"/>
          <w:sz w:val="22"/>
          <w:szCs w:val="22"/>
        </w:rPr>
        <w:t xml:space="preserve"> i Słowackiego w Gostyninie</w:t>
      </w:r>
      <w:r>
        <w:rPr>
          <w:b/>
          <w:bCs/>
          <w:i/>
          <w:iCs/>
          <w:color w:val="000000"/>
          <w:sz w:val="22"/>
          <w:szCs w:val="22"/>
        </w:rPr>
        <w:t>”</w:t>
      </w:r>
      <w:r>
        <w:rPr>
          <w:i/>
          <w:iCs/>
          <w:color w:val="000000"/>
          <w:sz w:val="22"/>
          <w:szCs w:val="22"/>
        </w:rPr>
        <w:t xml:space="preserve"> </w:t>
      </w:r>
      <w:r w:rsidRPr="00C91FB1">
        <w:rPr>
          <w:color w:val="000000"/>
          <w:sz w:val="22"/>
          <w:szCs w:val="22"/>
        </w:rPr>
        <w:t xml:space="preserve">w postaci piaskownika i separatora substancji ropopochodnych odprowadzających wody opadowe z terenów pomiędzy ul. Płocką i Słowackiego oraz zespołu boisk sportowych MOSIR do rowu otwartego </w:t>
      </w:r>
      <w:r>
        <w:rPr>
          <w:color w:val="000000"/>
          <w:sz w:val="22"/>
          <w:szCs w:val="22"/>
        </w:rPr>
        <w:br/>
      </w:r>
      <w:r w:rsidRPr="00C91FB1">
        <w:rPr>
          <w:color w:val="000000"/>
          <w:sz w:val="22"/>
          <w:szCs w:val="22"/>
        </w:rPr>
        <w:t>z ujściem do rzeki Osetnicy w Gostyninie.</w:t>
      </w:r>
    </w:p>
    <w:p w14:paraId="1AF08EFC" w14:textId="67F663AC" w:rsidR="00421B9E" w:rsidRPr="00832EC6" w:rsidRDefault="00421B9E" w:rsidP="00421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4CB35DE" w14:textId="77777777" w:rsidR="00421B9E" w:rsidRPr="00832EC6" w:rsidRDefault="00421B9E" w:rsidP="00421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0ED6A03" w14:textId="77777777" w:rsidR="00421B9E" w:rsidRPr="00475549" w:rsidRDefault="00421B9E" w:rsidP="00475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75549">
        <w:rPr>
          <w:rFonts w:ascii="Times New Roman" w:hAnsi="Times New Roman" w:cs="Times New Roman"/>
          <w:b/>
          <w:bCs/>
          <w:kern w:val="0"/>
          <w:sz w:val="24"/>
          <w:szCs w:val="24"/>
        </w:rPr>
        <w:t>Szczegółowy opis przedmiotu umowy</w:t>
      </w:r>
    </w:p>
    <w:p w14:paraId="3F08E781" w14:textId="544F0793" w:rsidR="00421B9E" w:rsidRPr="00475549" w:rsidRDefault="00421B9E" w:rsidP="00475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75549">
        <w:rPr>
          <w:rFonts w:ascii="Times New Roman" w:hAnsi="Times New Roman" w:cs="Times New Roman"/>
          <w:kern w:val="0"/>
          <w:sz w:val="24"/>
          <w:szCs w:val="24"/>
        </w:rPr>
        <w:t>Do obowiązków Wykonawcy projektu należy:</w:t>
      </w:r>
    </w:p>
    <w:p w14:paraId="79B3542A" w14:textId="21F28605" w:rsidR="00C91961" w:rsidRPr="00475549" w:rsidRDefault="00C91961" w:rsidP="00F8050F">
      <w:pPr>
        <w:pStyle w:val="NormalnyWeb"/>
        <w:numPr>
          <w:ilvl w:val="1"/>
          <w:numId w:val="2"/>
        </w:numPr>
        <w:tabs>
          <w:tab w:val="clear" w:pos="1440"/>
        </w:tabs>
        <w:spacing w:before="0" w:beforeAutospacing="0" w:after="0"/>
        <w:ind w:left="851"/>
      </w:pPr>
      <w:r w:rsidRPr="00475549">
        <w:t>wykonanie mapy do celów projektowych,</w:t>
      </w:r>
    </w:p>
    <w:p w14:paraId="6FB0CE42" w14:textId="11FB9476" w:rsidR="00C91961" w:rsidRPr="00475549" w:rsidRDefault="00C91961" w:rsidP="00F8050F">
      <w:pPr>
        <w:pStyle w:val="NormalnyWeb"/>
        <w:numPr>
          <w:ilvl w:val="1"/>
          <w:numId w:val="2"/>
        </w:numPr>
        <w:tabs>
          <w:tab w:val="clear" w:pos="1440"/>
        </w:tabs>
        <w:spacing w:before="0" w:beforeAutospacing="0" w:after="0"/>
        <w:ind w:left="851"/>
      </w:pPr>
      <w:r w:rsidRPr="00475549">
        <w:t>wykonanie dokumentacji projektowej</w:t>
      </w:r>
      <w:r w:rsidR="00D32E40">
        <w:t xml:space="preserve"> w ilości 5 szt</w:t>
      </w:r>
      <w:r w:rsidR="003F0239">
        <w:t>uk</w:t>
      </w:r>
      <w:r w:rsidRPr="00475549">
        <w:t>,</w:t>
      </w:r>
    </w:p>
    <w:p w14:paraId="6CE5B5AE" w14:textId="77777777" w:rsidR="00C91961" w:rsidRPr="00475549" w:rsidRDefault="00C91961" w:rsidP="00F8050F">
      <w:pPr>
        <w:pStyle w:val="NormalnyWeb"/>
        <w:numPr>
          <w:ilvl w:val="1"/>
          <w:numId w:val="2"/>
        </w:numPr>
        <w:tabs>
          <w:tab w:val="clear" w:pos="1440"/>
        </w:tabs>
        <w:spacing w:before="0" w:beforeAutospacing="0" w:after="0"/>
        <w:ind w:left="851"/>
      </w:pPr>
      <w:r w:rsidRPr="00475549">
        <w:t>uzyskanie wszelkich niezbędnych opinii i uzgodnień,</w:t>
      </w:r>
    </w:p>
    <w:p w14:paraId="4377D038" w14:textId="3695F006" w:rsidR="00C91961" w:rsidRPr="00475549" w:rsidRDefault="00C91961" w:rsidP="00F8050F">
      <w:pPr>
        <w:pStyle w:val="NormalnyWeb"/>
        <w:numPr>
          <w:ilvl w:val="1"/>
          <w:numId w:val="2"/>
        </w:numPr>
        <w:tabs>
          <w:tab w:val="clear" w:pos="1440"/>
        </w:tabs>
        <w:spacing w:before="0" w:beforeAutospacing="0" w:after="0"/>
        <w:ind w:left="851"/>
      </w:pPr>
      <w:r w:rsidRPr="00475549">
        <w:t>wykonanie kosztorysu inwestorskiego w ilości 1 sztuk</w:t>
      </w:r>
      <w:r w:rsidR="001379B2">
        <w:t>a</w:t>
      </w:r>
      <w:r w:rsidRPr="00475549">
        <w:t>,</w:t>
      </w:r>
    </w:p>
    <w:p w14:paraId="667BBF7F" w14:textId="3125E3BB" w:rsidR="00C91961" w:rsidRPr="00475549" w:rsidRDefault="00C91961" w:rsidP="00F8050F">
      <w:pPr>
        <w:pStyle w:val="NormalnyWeb"/>
        <w:numPr>
          <w:ilvl w:val="1"/>
          <w:numId w:val="2"/>
        </w:numPr>
        <w:tabs>
          <w:tab w:val="clear" w:pos="1440"/>
        </w:tabs>
        <w:spacing w:before="0" w:beforeAutospacing="0" w:after="0"/>
        <w:ind w:left="851"/>
      </w:pPr>
      <w:r w:rsidRPr="00475549">
        <w:t>wykonanie przedmiarów robót w ilości 1 sztuk</w:t>
      </w:r>
      <w:r w:rsidR="001379B2">
        <w:t>a</w:t>
      </w:r>
      <w:r w:rsidRPr="00475549">
        <w:t>,</w:t>
      </w:r>
    </w:p>
    <w:p w14:paraId="346E4C18" w14:textId="1CC8FF65" w:rsidR="00C91961" w:rsidRPr="00475549" w:rsidRDefault="00C91961" w:rsidP="00F8050F">
      <w:pPr>
        <w:pStyle w:val="NormalnyWeb"/>
        <w:numPr>
          <w:ilvl w:val="1"/>
          <w:numId w:val="2"/>
        </w:numPr>
        <w:tabs>
          <w:tab w:val="clear" w:pos="1440"/>
        </w:tabs>
        <w:spacing w:before="0" w:beforeAutospacing="0" w:after="0"/>
        <w:ind w:left="851"/>
      </w:pPr>
      <w:r w:rsidRPr="00475549">
        <w:t>wykonanie specyfikacji technicznej wykonania i odbioru robót w ilości 3 sztuk,</w:t>
      </w:r>
    </w:p>
    <w:p w14:paraId="47A0C1FD" w14:textId="7453C9F0" w:rsidR="00911AFF" w:rsidRDefault="00911AFF" w:rsidP="00F8050F">
      <w:pPr>
        <w:pStyle w:val="NormalnyWeb"/>
        <w:numPr>
          <w:ilvl w:val="1"/>
          <w:numId w:val="2"/>
        </w:numPr>
        <w:tabs>
          <w:tab w:val="clear" w:pos="1440"/>
        </w:tabs>
        <w:spacing w:before="0" w:beforeAutospacing="0" w:after="0"/>
        <w:ind w:left="851"/>
      </w:pPr>
      <w:r>
        <w:t>przygotowanie kompletnej dokumentacji niezbędnej do dokonania zgłoszenia robót budowlanych wraz z uzyskaniem braku sprzeciwu właściwego organu, a w przypadku gdy obowiązujące przepisy prawa będą tego wymagały – przygotowanie wniosku oraz uzyskanie decyzji o pozwoleniu na budowę wraz z wszelkimi wymaganymi opiniami, uzgodnieniami i decyzjami administracyjnymi</w:t>
      </w:r>
      <w:r w:rsidR="00311FA3">
        <w:t xml:space="preserve"> w tym pozwolenie wodnoprawne.</w:t>
      </w:r>
    </w:p>
    <w:p w14:paraId="2DFC92C7" w14:textId="2D4EEB2C" w:rsidR="00C91961" w:rsidRPr="00475549" w:rsidRDefault="00C91961" w:rsidP="00F8050F">
      <w:pPr>
        <w:pStyle w:val="NormalnyWeb"/>
        <w:numPr>
          <w:ilvl w:val="1"/>
          <w:numId w:val="2"/>
        </w:numPr>
        <w:tabs>
          <w:tab w:val="clear" w:pos="1440"/>
        </w:tabs>
        <w:spacing w:before="0" w:beforeAutospacing="0" w:after="0"/>
        <w:ind w:left="851"/>
      </w:pPr>
      <w:r w:rsidRPr="00475549">
        <w:t xml:space="preserve">pełnienie nadzoru autorskiego podczas realizacji robót budowlanych. </w:t>
      </w:r>
    </w:p>
    <w:p w14:paraId="55C73C47" w14:textId="6F3B6330" w:rsidR="00A502F6" w:rsidRPr="00475549" w:rsidRDefault="00A502F6" w:rsidP="00475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549">
        <w:rPr>
          <w:rFonts w:ascii="Times New Roman" w:hAnsi="Times New Roman" w:cs="Times New Roman"/>
          <w:sz w:val="24"/>
          <w:szCs w:val="24"/>
        </w:rPr>
        <w:t xml:space="preserve">Dokumentacja musi zostać wykonana zgodnie z ustawą Prawo budowlane, obowiązującymi rozporządzeniami dotyczącymi dokumentacji projektowej, kosztorysowej i </w:t>
      </w:r>
      <w:proofErr w:type="spellStart"/>
      <w:r w:rsidRPr="00475549">
        <w:rPr>
          <w:rFonts w:ascii="Times New Roman" w:hAnsi="Times New Roman" w:cs="Times New Roman"/>
          <w:sz w:val="24"/>
          <w:szCs w:val="24"/>
        </w:rPr>
        <w:t>STWiORB</w:t>
      </w:r>
      <w:proofErr w:type="spellEnd"/>
      <w:r w:rsidRPr="00475549">
        <w:rPr>
          <w:rFonts w:ascii="Times New Roman" w:hAnsi="Times New Roman" w:cs="Times New Roman"/>
          <w:sz w:val="24"/>
          <w:szCs w:val="24"/>
        </w:rPr>
        <w:t xml:space="preserve"> oraz zgodnie z zasadami wiedzy technicznej</w:t>
      </w:r>
      <w:r w:rsidR="000741DC">
        <w:rPr>
          <w:rFonts w:ascii="Times New Roman" w:hAnsi="Times New Roman" w:cs="Times New Roman"/>
          <w:sz w:val="24"/>
          <w:szCs w:val="24"/>
        </w:rPr>
        <w:t>, a także z decyzją WA.ZUZ.7.4210.88.2020.MK wydan</w:t>
      </w:r>
      <w:r w:rsidR="00911AFF">
        <w:rPr>
          <w:rFonts w:ascii="Times New Roman" w:hAnsi="Times New Roman" w:cs="Times New Roman"/>
          <w:sz w:val="24"/>
          <w:szCs w:val="24"/>
        </w:rPr>
        <w:t>ą</w:t>
      </w:r>
      <w:r w:rsidR="000741DC">
        <w:rPr>
          <w:rFonts w:ascii="Times New Roman" w:hAnsi="Times New Roman" w:cs="Times New Roman"/>
          <w:sz w:val="24"/>
          <w:szCs w:val="24"/>
        </w:rPr>
        <w:t xml:space="preserve"> przez Państwowe Gospodarstwo Wodne Wody Polskie.</w:t>
      </w:r>
    </w:p>
    <w:p w14:paraId="20F81DA5" w14:textId="77777777" w:rsidR="00A502F6" w:rsidRPr="0081644F" w:rsidRDefault="00A502F6" w:rsidP="00A502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332C73" w14:textId="0F1BCD8B" w:rsidR="00A502F6" w:rsidRPr="00A502F6" w:rsidRDefault="00A502F6" w:rsidP="00A502F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502F6">
        <w:rPr>
          <w:rFonts w:ascii="Times New Roman" w:hAnsi="Times New Roman"/>
          <w:b/>
          <w:bCs/>
          <w:sz w:val="24"/>
          <w:szCs w:val="24"/>
        </w:rPr>
        <w:t>Forma przekazania dokumentacji</w:t>
      </w:r>
    </w:p>
    <w:p w14:paraId="2B3CF8AB" w14:textId="77777777" w:rsidR="00A502F6" w:rsidRPr="0081644F" w:rsidRDefault="00A502F6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644F">
        <w:rPr>
          <w:rFonts w:ascii="Times New Roman" w:hAnsi="Times New Roman"/>
          <w:sz w:val="24"/>
          <w:szCs w:val="24"/>
        </w:rPr>
        <w:t>Wykonawca przekaże:</w:t>
      </w:r>
      <w:r w:rsidRPr="0081644F">
        <w:rPr>
          <w:rFonts w:ascii="Times New Roman" w:hAnsi="Times New Roman"/>
          <w:sz w:val="24"/>
          <w:szCs w:val="24"/>
        </w:rPr>
        <w:br/>
        <w:t>- 5 egzemplarzy dokumentacji w formie papierowej,</w:t>
      </w:r>
      <w:r w:rsidRPr="0081644F">
        <w:rPr>
          <w:rFonts w:ascii="Times New Roman" w:hAnsi="Times New Roman"/>
          <w:sz w:val="24"/>
          <w:szCs w:val="24"/>
        </w:rPr>
        <w:br/>
        <w:t>- 1 egzemplarz w formie elektronicznej (PDF, DOCX, XLSX, DWG),</w:t>
      </w:r>
      <w:r w:rsidRPr="0081644F">
        <w:rPr>
          <w:rFonts w:ascii="Times New Roman" w:hAnsi="Times New Roman"/>
          <w:sz w:val="24"/>
          <w:szCs w:val="24"/>
        </w:rPr>
        <w:br/>
        <w:t>- oświadczenie o kompletności dokumentacji oraz zgodności z obowiązującymi przepisami.</w:t>
      </w:r>
    </w:p>
    <w:p w14:paraId="5D1C7722" w14:textId="77777777" w:rsidR="00A502F6" w:rsidRPr="0081644F" w:rsidRDefault="00A502F6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134A57" w14:textId="60C20A8E" w:rsidR="00A502F6" w:rsidRPr="0081644F" w:rsidRDefault="00A502F6" w:rsidP="00A502F6">
      <w:pPr>
        <w:pStyle w:val="Nagwek1"/>
        <w:spacing w:before="0" w:line="240" w:lineRule="auto"/>
        <w:rPr>
          <w:rFonts w:ascii="Times New Roman" w:hAnsi="Times New Roman"/>
          <w:color w:val="auto"/>
          <w:sz w:val="24"/>
          <w:szCs w:val="24"/>
          <w:lang w:val="pl-PL"/>
        </w:rPr>
      </w:pPr>
      <w:r w:rsidRPr="0081644F">
        <w:rPr>
          <w:rFonts w:ascii="Times New Roman" w:hAnsi="Times New Roman"/>
          <w:color w:val="auto"/>
          <w:sz w:val="24"/>
          <w:szCs w:val="24"/>
          <w:lang w:val="pl-PL"/>
        </w:rPr>
        <w:t>Obowiązki Wykonawcy</w:t>
      </w:r>
    </w:p>
    <w:p w14:paraId="0717B02B" w14:textId="77777777" w:rsidR="00A502F6" w:rsidRPr="0081644F" w:rsidRDefault="00A502F6" w:rsidP="00A502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644F">
        <w:rPr>
          <w:rFonts w:ascii="Times New Roman" w:hAnsi="Times New Roman"/>
          <w:sz w:val="24"/>
          <w:szCs w:val="24"/>
        </w:rPr>
        <w:t>Wykonawca zobowiązany jest do pozyskania wszelkich materiałów wyjściowych, prowadzenia bieżących konsultacji z Zamawiającym, wyjaśniania rozwiązań projektowych oraz nieodpłatnego uzupełnienia dokumentacji w przypadku stwierdzenia jej niekompletności.</w:t>
      </w:r>
    </w:p>
    <w:p w14:paraId="32CE1CD1" w14:textId="77777777" w:rsidR="00A502F6" w:rsidRPr="0081644F" w:rsidRDefault="00A502F6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34446F" w14:textId="4B463DEA" w:rsidR="00A502F6" w:rsidRPr="0081644F" w:rsidRDefault="00A502F6" w:rsidP="00A502F6">
      <w:pPr>
        <w:pStyle w:val="Nagwek1"/>
        <w:spacing w:before="0" w:line="240" w:lineRule="auto"/>
        <w:rPr>
          <w:rFonts w:ascii="Times New Roman" w:hAnsi="Times New Roman"/>
          <w:color w:val="auto"/>
          <w:sz w:val="24"/>
          <w:szCs w:val="24"/>
          <w:lang w:val="pl-PL"/>
        </w:rPr>
      </w:pPr>
      <w:r w:rsidRPr="0081644F">
        <w:rPr>
          <w:rFonts w:ascii="Times New Roman" w:hAnsi="Times New Roman"/>
          <w:color w:val="auto"/>
          <w:sz w:val="24"/>
          <w:szCs w:val="24"/>
          <w:lang w:val="pl-PL"/>
        </w:rPr>
        <w:t>Termin realizacji</w:t>
      </w:r>
    </w:p>
    <w:p w14:paraId="78322D3D" w14:textId="77777777" w:rsidR="00A502F6" w:rsidRDefault="00A502F6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644F">
        <w:rPr>
          <w:rFonts w:ascii="Times New Roman" w:hAnsi="Times New Roman"/>
          <w:sz w:val="24"/>
          <w:szCs w:val="24"/>
        </w:rPr>
        <w:t>Termin wykonania przedmiotu zamówienia: do dnia 15 grudnia 2026 r.</w:t>
      </w:r>
    </w:p>
    <w:p w14:paraId="408F0F2E" w14:textId="77777777" w:rsidR="00A502F6" w:rsidRDefault="00A502F6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673E31" w14:textId="77777777" w:rsidR="00A502F6" w:rsidRPr="0081644F" w:rsidRDefault="00A502F6" w:rsidP="00A502F6">
      <w:pPr>
        <w:pStyle w:val="Compact"/>
        <w:rPr>
          <w:rFonts w:ascii="Times New Roman" w:hAnsi="Times New Roman" w:cs="Times New Roman"/>
          <w:b/>
          <w:bCs/>
          <w:lang w:val="pl-PL"/>
        </w:rPr>
      </w:pPr>
      <w:r w:rsidRPr="0081644F">
        <w:rPr>
          <w:rFonts w:ascii="Times New Roman" w:hAnsi="Times New Roman" w:cs="Times New Roman"/>
          <w:b/>
          <w:bCs/>
          <w:lang w:val="pl-PL"/>
        </w:rPr>
        <w:t>Aktualizacja kosztorysu</w:t>
      </w:r>
    </w:p>
    <w:p w14:paraId="0EC9A463" w14:textId="77777777" w:rsidR="00A502F6" w:rsidRDefault="00A502F6" w:rsidP="00E0608A">
      <w:pPr>
        <w:pStyle w:val="FirstParagraph"/>
        <w:jc w:val="both"/>
        <w:rPr>
          <w:rFonts w:ascii="Times New Roman" w:hAnsi="Times New Roman" w:cs="Times New Roman"/>
          <w:lang w:val="pl-PL"/>
        </w:rPr>
      </w:pPr>
      <w:r w:rsidRPr="0081644F">
        <w:rPr>
          <w:rFonts w:ascii="Times New Roman" w:hAnsi="Times New Roman" w:cs="Times New Roman"/>
          <w:lang w:val="pl-PL"/>
        </w:rPr>
        <w:t>Wykonawca zobowiązany będzie do jednokrotnej aktualizacji kosztorysu inwestorskiego na wezwanie Zamawiającego bez dodatkowego wynagrodzenia.</w:t>
      </w:r>
    </w:p>
    <w:p w14:paraId="4A634BAF" w14:textId="77777777" w:rsidR="00F8050F" w:rsidRDefault="00F8050F" w:rsidP="00F8050F">
      <w:pPr>
        <w:pStyle w:val="Tekstpodstawowy"/>
        <w:rPr>
          <w:lang w:eastAsia="en-US"/>
        </w:rPr>
      </w:pPr>
    </w:p>
    <w:p w14:paraId="729A857A" w14:textId="77777777" w:rsidR="00F8050F" w:rsidRPr="00F8050F" w:rsidRDefault="00F8050F" w:rsidP="00F8050F">
      <w:pPr>
        <w:pStyle w:val="Tekstpodstawowy"/>
        <w:rPr>
          <w:lang w:eastAsia="en-US"/>
        </w:rPr>
      </w:pPr>
    </w:p>
    <w:p w14:paraId="4B4BECB7" w14:textId="77777777" w:rsidR="00F8050F" w:rsidRDefault="00A502F6" w:rsidP="00F8050F">
      <w:pPr>
        <w:pStyle w:val="Compact"/>
        <w:rPr>
          <w:rFonts w:ascii="Times New Roman" w:hAnsi="Times New Roman" w:cs="Times New Roman"/>
          <w:b/>
          <w:bCs/>
          <w:lang w:val="pl-PL"/>
        </w:rPr>
      </w:pPr>
      <w:r w:rsidRPr="0081644F">
        <w:rPr>
          <w:rFonts w:ascii="Times New Roman" w:hAnsi="Times New Roman" w:cs="Times New Roman"/>
          <w:b/>
          <w:bCs/>
          <w:lang w:val="pl-PL"/>
        </w:rPr>
        <w:t>Nadzór autorski</w:t>
      </w:r>
    </w:p>
    <w:p w14:paraId="617582BD" w14:textId="61A67E66" w:rsidR="00A502F6" w:rsidRPr="0081644F" w:rsidRDefault="00A502F6" w:rsidP="00E0608A">
      <w:pPr>
        <w:pStyle w:val="Compact"/>
        <w:jc w:val="both"/>
        <w:rPr>
          <w:rFonts w:ascii="Times New Roman" w:hAnsi="Times New Roman" w:cs="Times New Roman"/>
          <w:lang w:val="pl-PL"/>
        </w:rPr>
      </w:pPr>
      <w:r w:rsidRPr="0081644F">
        <w:rPr>
          <w:rFonts w:ascii="Times New Roman" w:hAnsi="Times New Roman" w:cs="Times New Roman"/>
          <w:lang w:val="pl-PL"/>
        </w:rPr>
        <w:t>Wykonawca zobowiązany jest do sprawowania nadzoru autorskiego w rozumieniu przepisów ustawy Prawo budowlane przez cały okres realizacji robót wykonywanych na podstawie opracowanej dokumentacji.</w:t>
      </w:r>
    </w:p>
    <w:p w14:paraId="74256DB0" w14:textId="77777777" w:rsidR="00A502F6" w:rsidRPr="0081644F" w:rsidRDefault="00A502F6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EE01C1" w14:textId="7FE402D0" w:rsidR="00A502F6" w:rsidRPr="0081644F" w:rsidRDefault="00A502F6" w:rsidP="00A502F6">
      <w:pPr>
        <w:pStyle w:val="Nagwek1"/>
        <w:spacing w:before="0" w:line="240" w:lineRule="auto"/>
        <w:rPr>
          <w:rFonts w:ascii="Times New Roman" w:hAnsi="Times New Roman"/>
          <w:color w:val="auto"/>
          <w:sz w:val="24"/>
          <w:szCs w:val="24"/>
          <w:lang w:val="pl-PL"/>
        </w:rPr>
      </w:pPr>
      <w:r w:rsidRPr="0081644F">
        <w:rPr>
          <w:rFonts w:ascii="Times New Roman" w:hAnsi="Times New Roman"/>
          <w:color w:val="auto"/>
          <w:sz w:val="24"/>
          <w:szCs w:val="24"/>
          <w:lang w:val="pl-PL"/>
        </w:rPr>
        <w:t>Wynagrodzenie</w:t>
      </w:r>
    </w:p>
    <w:p w14:paraId="77C63D06" w14:textId="2D21629E" w:rsidR="00A502F6" w:rsidRPr="0081644F" w:rsidRDefault="00A502F6" w:rsidP="00A502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644F">
        <w:rPr>
          <w:rFonts w:ascii="Times New Roman" w:hAnsi="Times New Roman"/>
          <w:sz w:val="24"/>
          <w:szCs w:val="24"/>
        </w:rPr>
        <w:t>Wynagrodzenie ma charakter ryczałtowy i obejmuje wszystkie koszty niezbędne do wykonania przedmiotu zamówienia, w tym koszty uzgodnień, map, opinii, decyzji</w:t>
      </w:r>
      <w:r w:rsidR="00E0608A">
        <w:rPr>
          <w:rFonts w:ascii="Times New Roman" w:hAnsi="Times New Roman"/>
          <w:sz w:val="24"/>
          <w:szCs w:val="24"/>
        </w:rPr>
        <w:t>, nadzoru autorskiego</w:t>
      </w:r>
      <w:r w:rsidRPr="0081644F">
        <w:rPr>
          <w:rFonts w:ascii="Times New Roman" w:hAnsi="Times New Roman"/>
          <w:sz w:val="24"/>
          <w:szCs w:val="24"/>
        </w:rPr>
        <w:t xml:space="preserve"> i innych czynności wymaganych przepisami prawa.</w:t>
      </w:r>
    </w:p>
    <w:p w14:paraId="0B200F50" w14:textId="77777777" w:rsidR="00A502F6" w:rsidRPr="0081644F" w:rsidRDefault="00A502F6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F8148D" w14:textId="694CE8E9" w:rsidR="00A502F6" w:rsidRPr="0081644F" w:rsidRDefault="00A502F6" w:rsidP="00A502F6">
      <w:pPr>
        <w:pStyle w:val="Nagwek1"/>
        <w:spacing w:before="0" w:line="240" w:lineRule="auto"/>
        <w:rPr>
          <w:rFonts w:ascii="Times New Roman" w:hAnsi="Times New Roman"/>
          <w:color w:val="auto"/>
          <w:sz w:val="24"/>
          <w:szCs w:val="24"/>
          <w:lang w:val="pl-PL"/>
        </w:rPr>
      </w:pPr>
      <w:r w:rsidRPr="0081644F">
        <w:rPr>
          <w:rFonts w:ascii="Times New Roman" w:hAnsi="Times New Roman"/>
          <w:color w:val="auto"/>
          <w:sz w:val="24"/>
          <w:szCs w:val="24"/>
          <w:lang w:val="pl-PL"/>
        </w:rPr>
        <w:t>Gwarancja</w:t>
      </w:r>
    </w:p>
    <w:p w14:paraId="333950AC" w14:textId="363CDD4E" w:rsidR="00A502F6" w:rsidRDefault="00A502F6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644F">
        <w:rPr>
          <w:rFonts w:ascii="Times New Roman" w:hAnsi="Times New Roman"/>
          <w:sz w:val="24"/>
          <w:szCs w:val="24"/>
        </w:rPr>
        <w:t>Wykonawca udziel</w:t>
      </w:r>
      <w:r w:rsidR="003F0239">
        <w:rPr>
          <w:rFonts w:ascii="Times New Roman" w:hAnsi="Times New Roman"/>
          <w:sz w:val="24"/>
          <w:szCs w:val="24"/>
        </w:rPr>
        <w:t>a</w:t>
      </w:r>
      <w:r w:rsidRPr="0081644F">
        <w:rPr>
          <w:rFonts w:ascii="Times New Roman" w:hAnsi="Times New Roman"/>
          <w:sz w:val="24"/>
          <w:szCs w:val="24"/>
        </w:rPr>
        <w:t xml:space="preserve"> gwarancji na opracowaną dokumentację projektową na okres 36 miesięcy od dnia podpisania protokołu </w:t>
      </w:r>
      <w:r w:rsidR="003F0239">
        <w:rPr>
          <w:rFonts w:ascii="Times New Roman" w:hAnsi="Times New Roman"/>
          <w:sz w:val="24"/>
          <w:szCs w:val="24"/>
        </w:rPr>
        <w:t>zdawczo- odbiorczego</w:t>
      </w:r>
      <w:r w:rsidRPr="0081644F">
        <w:rPr>
          <w:rFonts w:ascii="Times New Roman" w:hAnsi="Times New Roman"/>
          <w:sz w:val="24"/>
          <w:szCs w:val="24"/>
        </w:rPr>
        <w:t>.</w:t>
      </w:r>
    </w:p>
    <w:p w14:paraId="3A5EC3F0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5EEF88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E9814C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53AB04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1417E2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D230B0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C2A6B2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F3B660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02D541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2C235A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4EB0F7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FA976D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E26AEB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2426CA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B1C860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F42C05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F702A0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83D122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B850CC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9FEAF4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4E7F59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FF28F9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C01515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2827A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5BBCB0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A6C785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D701C0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4EC8AC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72F4B0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572C30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E8E9B5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3BFBAC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05D544" w14:textId="77777777" w:rsidR="001A31C2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CD0758" w14:textId="699FF20D" w:rsidR="001A31C2" w:rsidRPr="0081644F" w:rsidRDefault="001A31C2" w:rsidP="00A502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A31C2" w:rsidRPr="0081644F" w:rsidSect="0047554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36C9A"/>
    <w:multiLevelType w:val="multilevel"/>
    <w:tmpl w:val="2910B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B37C68"/>
    <w:multiLevelType w:val="hybridMultilevel"/>
    <w:tmpl w:val="82C2CFF8"/>
    <w:lvl w:ilvl="0" w:tplc="3B86CEE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F11B5"/>
    <w:multiLevelType w:val="multilevel"/>
    <w:tmpl w:val="20AE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1761546">
    <w:abstractNumId w:val="2"/>
  </w:num>
  <w:num w:numId="2" w16cid:durableId="469245239">
    <w:abstractNumId w:val="0"/>
  </w:num>
  <w:num w:numId="3" w16cid:durableId="1765299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67"/>
    <w:rsid w:val="000741DC"/>
    <w:rsid w:val="000E2729"/>
    <w:rsid w:val="001379B2"/>
    <w:rsid w:val="001A31C2"/>
    <w:rsid w:val="002D7B79"/>
    <w:rsid w:val="00311FA3"/>
    <w:rsid w:val="003F0239"/>
    <w:rsid w:val="00421B9E"/>
    <w:rsid w:val="00444DAE"/>
    <w:rsid w:val="00475549"/>
    <w:rsid w:val="00832EC6"/>
    <w:rsid w:val="008D0966"/>
    <w:rsid w:val="00911AFF"/>
    <w:rsid w:val="00A43667"/>
    <w:rsid w:val="00A502F6"/>
    <w:rsid w:val="00B65ECB"/>
    <w:rsid w:val="00B911A1"/>
    <w:rsid w:val="00C91961"/>
    <w:rsid w:val="00C91FB1"/>
    <w:rsid w:val="00D32E40"/>
    <w:rsid w:val="00E021D6"/>
    <w:rsid w:val="00E0608A"/>
    <w:rsid w:val="00F8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6D77"/>
  <w15:docId w15:val="{4E9AF6DB-7800-47F9-B0D9-50EA1220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02F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91FB1"/>
    <w:pPr>
      <w:widowControl w:val="0"/>
      <w:shd w:val="clear" w:color="auto" w:fill="FFFFFF"/>
      <w:suppressAutoHyphens/>
      <w:autoSpaceDE w:val="0"/>
      <w:spacing w:before="293" w:after="0" w:line="269" w:lineRule="exact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B1"/>
    <w:rPr>
      <w:rFonts w:ascii="Times New Roman" w:eastAsia="Times New Roman" w:hAnsi="Times New Roman" w:cs="Times New Roman"/>
      <w:kern w:val="0"/>
      <w:sz w:val="24"/>
      <w:szCs w:val="24"/>
      <w:shd w:val="clear" w:color="auto" w:fill="FFFFFF"/>
      <w:lang w:eastAsia="zh-CN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C91961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502F6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customStyle="1" w:styleId="Compact">
    <w:name w:val="Compact"/>
    <w:basedOn w:val="Tekstpodstawowy"/>
    <w:qFormat/>
    <w:rsid w:val="00A502F6"/>
    <w:pPr>
      <w:widowControl/>
      <w:shd w:val="clear" w:color="auto" w:fill="auto"/>
      <w:suppressAutoHyphens w:val="0"/>
      <w:autoSpaceDE/>
      <w:spacing w:before="36" w:after="36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FirstParagraph">
    <w:name w:val="First Paragraph"/>
    <w:basedOn w:val="Tekstpodstawowy"/>
    <w:next w:val="Tekstpodstawowy"/>
    <w:qFormat/>
    <w:rsid w:val="00A502F6"/>
    <w:pPr>
      <w:widowControl/>
      <w:shd w:val="clear" w:color="auto" w:fill="auto"/>
      <w:suppressAutoHyphens w:val="0"/>
      <w:autoSpaceDE/>
      <w:spacing w:before="180" w:after="180" w:line="240" w:lineRule="auto"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12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Tyszka</dc:creator>
  <cp:keywords/>
  <dc:description/>
  <cp:lastModifiedBy>Anna Tyszka</cp:lastModifiedBy>
  <cp:revision>10</cp:revision>
  <cp:lastPrinted>2026-06-30T12:20:00Z</cp:lastPrinted>
  <dcterms:created xsi:type="dcterms:W3CDTF">2026-06-30T07:14:00Z</dcterms:created>
  <dcterms:modified xsi:type="dcterms:W3CDTF">2026-07-14T11:20:00Z</dcterms:modified>
</cp:coreProperties>
</file>